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 xml:space="preserve">Số: </w:t>
            </w:r>
            <w:r w:rsidR="00A65EC7">
              <w:rPr>
                <w:sz w:val="24"/>
                <w:szCs w:val="24"/>
              </w:rPr>
              <w:t>123</w:t>
            </w:r>
            <w:r w:rsidRPr="004C304F">
              <w:rPr>
                <w:sz w:val="24"/>
                <w:szCs w:val="24"/>
              </w:rPr>
              <w:t xml:space="preserve"> /GDĐT-</w:t>
            </w:r>
            <w:r>
              <w:rPr>
                <w:sz w:val="24"/>
                <w:szCs w:val="24"/>
              </w:rPr>
              <w:t>THCS</w:t>
            </w:r>
          </w:p>
          <w:p w:rsidR="00FC0E76" w:rsidRPr="00FC0E76" w:rsidRDefault="00FC0E76" w:rsidP="00CC0D61">
            <w:pPr>
              <w:jc w:val="center"/>
              <w:rPr>
                <w:sz w:val="24"/>
                <w:szCs w:val="24"/>
              </w:rPr>
            </w:pPr>
            <w:r w:rsidRPr="00FC0E76">
              <w:rPr>
                <w:color w:val="000000"/>
                <w:sz w:val="24"/>
                <w:szCs w:val="24"/>
              </w:rPr>
              <w:t xml:space="preserve">V/v </w:t>
            </w:r>
            <w:r w:rsidRPr="00FC0E76">
              <w:rPr>
                <w:color w:val="000000"/>
                <w:sz w:val="24"/>
                <w:szCs w:val="24"/>
              </w:rPr>
              <w:t xml:space="preserve">hỗ trợ dạy học trực tuyến trên </w:t>
            </w:r>
            <w:r w:rsidRPr="00FC0E76">
              <w:rPr>
                <w:color w:val="000000"/>
                <w:sz w:val="24"/>
                <w:szCs w:val="24"/>
                <w:lang w:val="vi-VN"/>
              </w:rPr>
              <w:t>trang mozaweb.vn</w:t>
            </w:r>
          </w:p>
          <w:p w:rsidR="001D06B5" w:rsidRPr="004C304F" w:rsidRDefault="001D06B5" w:rsidP="00055E28">
            <w:pPr>
              <w:jc w:val="both"/>
              <w:rPr>
                <w:sz w:val="24"/>
                <w:szCs w:val="24"/>
              </w:rPr>
            </w:pPr>
          </w:p>
        </w:tc>
        <w:tc>
          <w:tcPr>
            <w:tcW w:w="5245" w:type="dxa"/>
          </w:tcPr>
          <w:p w:rsidR="00E90F4B" w:rsidRPr="004C304F" w:rsidRDefault="00E90F4B" w:rsidP="00A65EC7">
            <w:pPr>
              <w:jc w:val="center"/>
              <w:rPr>
                <w:i/>
                <w:sz w:val="24"/>
                <w:szCs w:val="24"/>
              </w:rPr>
            </w:pPr>
            <w:r w:rsidRPr="004C304F">
              <w:rPr>
                <w:i/>
                <w:sz w:val="24"/>
                <w:szCs w:val="24"/>
              </w:rPr>
              <w:t xml:space="preserve">Quận 7, ngày  </w:t>
            </w:r>
            <w:r w:rsidR="00A65EC7">
              <w:rPr>
                <w:i/>
                <w:sz w:val="24"/>
                <w:szCs w:val="24"/>
              </w:rPr>
              <w:t>05</w:t>
            </w:r>
            <w:r w:rsidRPr="004C304F">
              <w:rPr>
                <w:i/>
                <w:sz w:val="24"/>
                <w:szCs w:val="24"/>
              </w:rPr>
              <w:t xml:space="preserve">  tháng  </w:t>
            </w:r>
            <w:r w:rsidR="00A65EC7">
              <w:rPr>
                <w:i/>
                <w:sz w:val="24"/>
                <w:szCs w:val="24"/>
              </w:rPr>
              <w:t xml:space="preserve">02 </w:t>
            </w:r>
            <w:r w:rsidRPr="004C304F">
              <w:rPr>
                <w:i/>
                <w:sz w:val="24"/>
                <w:szCs w:val="24"/>
              </w:rPr>
              <w:t xml:space="preserve"> năm 202</w:t>
            </w:r>
            <w:r w:rsidR="00FC0E76">
              <w:rPr>
                <w:i/>
                <w:sz w:val="24"/>
                <w:szCs w:val="24"/>
              </w:rPr>
              <w:t>1</w:t>
            </w:r>
          </w:p>
        </w:tc>
      </w:tr>
    </w:tbl>
    <w:p w:rsidR="00E90F4B" w:rsidRDefault="00E90F4B" w:rsidP="00055E28">
      <w:pPr>
        <w:jc w:val="both"/>
        <w:rPr>
          <w:b/>
        </w:rPr>
      </w:pPr>
    </w:p>
    <w:p w:rsidR="001D06B5" w:rsidRPr="00055E28" w:rsidRDefault="001D06B5" w:rsidP="00CC0D61">
      <w:pPr>
        <w:jc w:val="center"/>
      </w:pPr>
      <w:r w:rsidRPr="00055E28">
        <w:t>Kính gửi:</w:t>
      </w:r>
      <w:r w:rsidR="0005055E" w:rsidRPr="00055E28">
        <w:t xml:space="preserve"> Hiệu trưởng trường THCS (CL&amp;NCL).</w:t>
      </w:r>
    </w:p>
    <w:p w:rsidR="0005055E" w:rsidRPr="00055E28" w:rsidRDefault="0005055E" w:rsidP="00055E28">
      <w:pPr>
        <w:jc w:val="both"/>
      </w:pPr>
    </w:p>
    <w:p w:rsidR="00E90F4B" w:rsidRPr="001D33D1" w:rsidRDefault="001D06B5" w:rsidP="001D33D1">
      <w:pPr>
        <w:spacing w:line="288" w:lineRule="auto"/>
        <w:jc w:val="both"/>
        <w:rPr>
          <w:i/>
          <w:color w:val="000000"/>
        </w:rPr>
      </w:pPr>
      <w:r w:rsidRPr="00055E28">
        <w:rPr>
          <w:i/>
        </w:rPr>
        <w:tab/>
      </w:r>
      <w:r w:rsidR="00E90F4B" w:rsidRPr="001D33D1">
        <w:rPr>
          <w:i/>
        </w:rPr>
        <w:t>Căn cứ</w:t>
      </w:r>
      <w:r w:rsidR="0005055E" w:rsidRPr="001D33D1">
        <w:rPr>
          <w:i/>
        </w:rPr>
        <w:t xml:space="preserve"> C</w:t>
      </w:r>
      <w:r w:rsidR="00E90F4B" w:rsidRPr="001D33D1">
        <w:rPr>
          <w:i/>
        </w:rPr>
        <w:t xml:space="preserve">ông văn </w:t>
      </w:r>
      <w:r w:rsidR="001D33D1" w:rsidRPr="001D33D1">
        <w:rPr>
          <w:rStyle w:val="VnbnnidungExact"/>
          <w:rFonts w:eastAsiaTheme="minorHAnsi"/>
          <w:i/>
          <w:spacing w:val="0"/>
          <w:sz w:val="28"/>
          <w:szCs w:val="28"/>
        </w:rPr>
        <w:t>338/SGDĐT-GDTrH</w:t>
      </w:r>
      <w:r w:rsidR="001D33D1" w:rsidRPr="001D33D1">
        <w:rPr>
          <w:rStyle w:val="VnbnnidungExact"/>
          <w:rFonts w:eastAsiaTheme="minorHAnsi"/>
          <w:i/>
          <w:spacing w:val="0"/>
          <w:sz w:val="28"/>
          <w:szCs w:val="28"/>
        </w:rPr>
        <w:t xml:space="preserve"> </w:t>
      </w:r>
      <w:r w:rsidR="00E90F4B" w:rsidRPr="001D33D1">
        <w:rPr>
          <w:i/>
        </w:rPr>
        <w:t>ngày</w:t>
      </w:r>
      <w:r w:rsidR="0005055E" w:rsidRPr="001D33D1">
        <w:rPr>
          <w:i/>
        </w:rPr>
        <w:t xml:space="preserve"> </w:t>
      </w:r>
      <w:r w:rsidR="001D33D1" w:rsidRPr="001D33D1">
        <w:rPr>
          <w:i/>
        </w:rPr>
        <w:t xml:space="preserve">03 </w:t>
      </w:r>
      <w:r w:rsidR="00E90F4B" w:rsidRPr="001D33D1">
        <w:rPr>
          <w:i/>
        </w:rPr>
        <w:t xml:space="preserve">tháng </w:t>
      </w:r>
      <w:r w:rsidR="001D33D1" w:rsidRPr="001D33D1">
        <w:rPr>
          <w:i/>
        </w:rPr>
        <w:t xml:space="preserve">02 </w:t>
      </w:r>
      <w:r w:rsidR="00E90F4B" w:rsidRPr="001D33D1">
        <w:rPr>
          <w:i/>
        </w:rPr>
        <w:t>năm 202</w:t>
      </w:r>
      <w:r w:rsidR="001D33D1" w:rsidRPr="001D33D1">
        <w:rPr>
          <w:i/>
        </w:rPr>
        <w:t>1</w:t>
      </w:r>
      <w:r w:rsidR="00E90F4B" w:rsidRPr="001D33D1">
        <w:rPr>
          <w:i/>
        </w:rPr>
        <w:t xml:space="preserve"> của Sở Giáo dục và Đào tạo Thành phố Hồ Chí Minh về</w:t>
      </w:r>
      <w:r w:rsidR="0005055E" w:rsidRPr="001D33D1">
        <w:rPr>
          <w:i/>
        </w:rPr>
        <w:t xml:space="preserve"> </w:t>
      </w:r>
      <w:r w:rsidR="001D33D1" w:rsidRPr="001D33D1">
        <w:rPr>
          <w:i/>
          <w:color w:val="000000"/>
          <w:lang w:val="vi-VN"/>
        </w:rPr>
        <w:t>hỗ trợ dạy học trực tuyến trên trang mozaweb.vn</w:t>
      </w:r>
      <w:r w:rsidR="001D33D1" w:rsidRPr="001D33D1">
        <w:rPr>
          <w:i/>
          <w:color w:val="000000"/>
        </w:rPr>
        <w:t>.</w:t>
      </w:r>
    </w:p>
    <w:p w:rsidR="001D33D1" w:rsidRDefault="001D33D1" w:rsidP="001D33D1">
      <w:pPr>
        <w:spacing w:line="288" w:lineRule="auto"/>
        <w:jc w:val="both"/>
        <w:rPr>
          <w:color w:val="000000"/>
        </w:rPr>
      </w:pPr>
      <w:r>
        <w:rPr>
          <w:color w:val="000000"/>
        </w:rPr>
        <w:tab/>
        <w:t xml:space="preserve">Phòng Giáo dục và Đào tạo thông báo đến Hiệu trưởng về việc hỗ trợ dạy học trực tuyến trên </w:t>
      </w:r>
      <w:r>
        <w:rPr>
          <w:color w:val="000000"/>
          <w:lang w:val="vi-VN"/>
        </w:rPr>
        <w:t>trang mozaweb.vn</w:t>
      </w:r>
      <w:r>
        <w:rPr>
          <w:color w:val="000000"/>
        </w:rPr>
        <w:t xml:space="preserve"> như sau:</w:t>
      </w:r>
    </w:p>
    <w:p w:rsidR="001D33D1" w:rsidRDefault="001D33D1" w:rsidP="001D33D1">
      <w:pPr>
        <w:spacing w:line="288" w:lineRule="auto"/>
        <w:jc w:val="both"/>
        <w:rPr>
          <w:color w:val="000000"/>
          <w:lang w:val="vi-VN"/>
        </w:rPr>
      </w:pPr>
      <w:r>
        <w:rPr>
          <w:color w:val="000000"/>
        </w:rPr>
        <w:tab/>
        <w:t>- Nhà trường</w:t>
      </w:r>
      <w:r>
        <w:rPr>
          <w:color w:val="000000"/>
          <w:lang w:val="vi-VN"/>
        </w:rPr>
        <w:t xml:space="preserve"> có thể phối hợp triển khai (miễn phí) chương trình dạy học trực tuyến trên trang mozaweb.vn trong năm học 2020-2021 theo </w:t>
      </w:r>
      <w:r>
        <w:t>nh</w:t>
      </w:r>
      <w:r>
        <w:rPr>
          <w:color w:val="000000"/>
          <w:lang w:val="vi-VN"/>
        </w:rPr>
        <w:t>u cầu của nhà trường, giáo viên, học sinh và phụ huynh học sinh trên tinh thần tự nguyện.</w:t>
      </w:r>
    </w:p>
    <w:p w:rsidR="001D33D1" w:rsidRDefault="001D33D1" w:rsidP="001D33D1">
      <w:pPr>
        <w:spacing w:line="288" w:lineRule="auto"/>
        <w:jc w:val="both"/>
        <w:rPr>
          <w:color w:val="000000"/>
          <w:lang w:val="vi-VN"/>
        </w:rPr>
      </w:pPr>
      <w:r>
        <w:rPr>
          <w:color w:val="000000"/>
          <w:lang w:val="vi-VN"/>
        </w:rPr>
        <w:tab/>
      </w:r>
      <w:r>
        <w:rPr>
          <w:color w:val="000000"/>
        </w:rPr>
        <w:t xml:space="preserve">- </w:t>
      </w:r>
      <w:r>
        <w:rPr>
          <w:color w:val="000000"/>
          <w:lang w:val="vi-VN"/>
        </w:rPr>
        <w:t>Các tính năng, tiện ích miễn phí trong năm học 2020 - 2021 của trang mozaweb.vn đính kèm trong phần phụ lục của công văn này.</w:t>
      </w:r>
    </w:p>
    <w:p w:rsidR="001D33D1" w:rsidRDefault="001D33D1" w:rsidP="001D33D1">
      <w:pPr>
        <w:spacing w:line="288" w:lineRule="auto"/>
        <w:jc w:val="both"/>
      </w:pPr>
      <w:r>
        <w:rPr>
          <w:color w:val="000000"/>
          <w:lang w:val="vi-VN"/>
        </w:rPr>
        <w:tab/>
      </w:r>
      <w:r>
        <w:rPr>
          <w:color w:val="000000"/>
        </w:rPr>
        <w:t xml:space="preserve">- </w:t>
      </w:r>
      <w:r>
        <w:rPr>
          <w:color w:val="000000"/>
          <w:lang w:val="vi-VN"/>
        </w:rPr>
        <w:t>Công ty Cổ phần Đầu tư Giáo dục Quốc tế GSS phụ trách quản lý nguồn học liệu trên trang mozaweb.vn, đảm bảo nội dung phù hợp với văn hóa, thuần</w:t>
      </w:r>
      <w:r>
        <w:rPr>
          <w:color w:val="000000"/>
        </w:rPr>
        <w:t xml:space="preserve"> </w:t>
      </w:r>
      <w:r>
        <w:rPr>
          <w:color w:val="000000"/>
          <w:lang w:val="vi-VN"/>
        </w:rPr>
        <w:t>phong mỹ tục của Việt Nam; đồng thời có giải pháp bảo mật, an toàn dữ liệu người dùng và kiểm soát, ngăn chặn, xử lý kịp thời đối với những nội dung chưa phù hợp, đảm bảo các nội dung dạy học theo quy định của Bộ Giáo dục và Đào tạo.</w:t>
      </w:r>
    </w:p>
    <w:p w:rsidR="001D33D1" w:rsidRDefault="001D33D1" w:rsidP="00DB3F0C">
      <w:pPr>
        <w:pStyle w:val="Vnbnnidung0"/>
        <w:numPr>
          <w:ilvl w:val="0"/>
          <w:numId w:val="1"/>
        </w:numPr>
        <w:tabs>
          <w:tab w:val="left" w:pos="888"/>
        </w:tabs>
        <w:spacing w:after="0" w:line="288" w:lineRule="auto"/>
        <w:ind w:right="40" w:firstLine="720"/>
        <w:jc w:val="both"/>
      </w:pPr>
      <w:r>
        <w:rPr>
          <w:color w:val="000000"/>
          <w:lang w:val="vi-VN"/>
        </w:rPr>
        <w:t xml:space="preserve">Kết thúc thời gian miễn phí, các nhà trường có thể tiếp tục sử dụng trang mozaweb.vn tùy theo nhu cầu, tình hình thực tế của </w:t>
      </w:r>
      <w:r w:rsidR="00FC0E76">
        <w:rPr>
          <w:color w:val="000000"/>
        </w:rPr>
        <w:t>nhà trường</w:t>
      </w:r>
      <w:r>
        <w:rPr>
          <w:color w:val="000000"/>
          <w:lang w:val="vi-VN"/>
        </w:rPr>
        <w:t xml:space="preserve"> và đảm bảo các quy định hiện hành về tổ chức hoạt động dạy họ</w:t>
      </w:r>
      <w:r>
        <w:rPr>
          <w:color w:val="000000"/>
          <w:lang w:val="vi-VN"/>
        </w:rPr>
        <w:t>c.</w:t>
      </w:r>
    </w:p>
    <w:p w:rsidR="001D33D1" w:rsidRPr="001D33D1" w:rsidRDefault="00FC0E76" w:rsidP="00DB3F0C">
      <w:pPr>
        <w:spacing w:line="288" w:lineRule="auto"/>
        <w:jc w:val="both"/>
        <w:rPr>
          <w:i/>
        </w:rPr>
      </w:pPr>
      <w:r>
        <w:tab/>
        <w:t>Nhằm</w:t>
      </w:r>
      <w:r w:rsidRPr="00E80536">
        <w:t xml:space="preserve"> kịp thời có các giải pháp tổ chức thực hiện hình thức học tập trực tuyến,</w:t>
      </w:r>
      <w:r>
        <w:t xml:space="preserve"> Phòng Giáo dục và Đào tạo </w:t>
      </w:r>
      <w:r w:rsidRPr="00E80536">
        <w:t xml:space="preserve">đề nghị </w:t>
      </w:r>
      <w:r>
        <w:rPr>
          <w:lang w:val="vi-VN"/>
        </w:rPr>
        <w:t>Hiệu trưởng</w:t>
      </w:r>
      <w:r>
        <w:t xml:space="preserve"> </w:t>
      </w:r>
      <w:r w:rsidRPr="00E80536">
        <w:t>quan tâm chỉ đạo, triển khai thực hi</w:t>
      </w:r>
      <w:r>
        <w:t>ện./.</w:t>
      </w:r>
    </w:p>
    <w:p w:rsidR="00055E28" w:rsidRPr="00DB3F0C" w:rsidRDefault="00055E28" w:rsidP="00055E28">
      <w:pPr>
        <w:pStyle w:val="Vnbnnidung0"/>
        <w:tabs>
          <w:tab w:val="left" w:pos="1223"/>
        </w:tabs>
        <w:spacing w:before="40" w:after="40" w:line="276" w:lineRule="auto"/>
        <w:ind w:firstLine="720"/>
        <w:jc w:val="both"/>
        <w:rPr>
          <w:sz w:val="6"/>
          <w:szCs w:val="26"/>
          <w:lang w:val="vi-VN"/>
        </w:rPr>
      </w:pPr>
    </w:p>
    <w:tbl>
      <w:tblPr>
        <w:tblStyle w:val="TableGrid"/>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50"/>
      </w:tblGrid>
      <w:tr w:rsidR="00E90F4B" w:rsidRPr="00AF7378" w:rsidTr="00FC0E76">
        <w:tc>
          <w:tcPr>
            <w:tcW w:w="5245"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E90F4B" w:rsidP="00055E28">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50" w:type="dxa"/>
          </w:tcPr>
          <w:p w:rsidR="00E90F4B" w:rsidRPr="00FC0E76" w:rsidRDefault="00E90F4B" w:rsidP="00055E28">
            <w:pPr>
              <w:shd w:val="clear" w:color="auto" w:fill="FFFFFF"/>
              <w:tabs>
                <w:tab w:val="center" w:pos="7371"/>
              </w:tabs>
              <w:spacing w:line="300" w:lineRule="atLeast"/>
              <w:jc w:val="center"/>
              <w:textAlignment w:val="baseline"/>
              <w:rPr>
                <w:b/>
                <w:bCs/>
                <w:color w:val="000000"/>
              </w:rPr>
            </w:pPr>
            <w:r w:rsidRPr="00FC0E76">
              <w:rPr>
                <w:b/>
                <w:bCs/>
                <w:color w:val="000000"/>
              </w:rPr>
              <w:t>TRƯỞNG PHÒNG</w:t>
            </w:r>
          </w:p>
          <w:p w:rsidR="00E90F4B" w:rsidRPr="00FC0E76" w:rsidRDefault="00E90F4B" w:rsidP="00055E28">
            <w:pPr>
              <w:shd w:val="clear" w:color="auto" w:fill="FFFFFF"/>
              <w:tabs>
                <w:tab w:val="center" w:pos="5880"/>
              </w:tabs>
              <w:spacing w:line="300" w:lineRule="atLeast"/>
              <w:jc w:val="center"/>
              <w:textAlignment w:val="baseline"/>
              <w:rPr>
                <w:b/>
                <w:bCs/>
                <w:color w:val="000000"/>
              </w:rPr>
            </w:pPr>
          </w:p>
          <w:p w:rsidR="00055E28" w:rsidRPr="00A65EC7" w:rsidRDefault="00A65EC7" w:rsidP="00055E28">
            <w:pPr>
              <w:shd w:val="clear" w:color="auto" w:fill="FFFFFF"/>
              <w:tabs>
                <w:tab w:val="center" w:pos="5880"/>
              </w:tabs>
              <w:spacing w:line="300" w:lineRule="atLeast"/>
              <w:jc w:val="center"/>
              <w:textAlignment w:val="baseline"/>
              <w:rPr>
                <w:bCs/>
                <w:i/>
                <w:color w:val="000000"/>
              </w:rPr>
            </w:pPr>
            <w:r w:rsidRPr="00A65EC7">
              <w:rPr>
                <w:bCs/>
                <w:i/>
                <w:color w:val="000000"/>
              </w:rPr>
              <w:t>(đã ký)</w:t>
            </w:r>
          </w:p>
          <w:p w:rsidR="00055E28" w:rsidRDefault="00055E28" w:rsidP="00055E28">
            <w:pPr>
              <w:shd w:val="clear" w:color="auto" w:fill="FFFFFF"/>
              <w:tabs>
                <w:tab w:val="center" w:pos="5880"/>
              </w:tabs>
              <w:spacing w:line="300" w:lineRule="atLeast"/>
              <w:jc w:val="center"/>
              <w:textAlignment w:val="baseline"/>
              <w:rPr>
                <w:b/>
                <w:bCs/>
                <w:color w:val="000000"/>
              </w:rPr>
            </w:pPr>
          </w:p>
          <w:p w:rsidR="00AF7378" w:rsidRPr="00FC0E76" w:rsidRDefault="00AF7378" w:rsidP="00055E28">
            <w:pPr>
              <w:shd w:val="clear" w:color="auto" w:fill="FFFFFF"/>
              <w:tabs>
                <w:tab w:val="center" w:pos="5880"/>
              </w:tabs>
              <w:spacing w:line="300" w:lineRule="atLeast"/>
              <w:jc w:val="center"/>
              <w:textAlignment w:val="baseline"/>
              <w:rPr>
                <w:b/>
                <w:bCs/>
                <w:color w:val="000000"/>
              </w:rPr>
            </w:pPr>
          </w:p>
          <w:p w:rsidR="00E90F4B" w:rsidRDefault="00E90F4B" w:rsidP="00DB3F0C">
            <w:pPr>
              <w:jc w:val="center"/>
            </w:pPr>
            <w:r w:rsidRPr="00FC0E76">
              <w:rPr>
                <w:b/>
                <w:bCs/>
                <w:color w:val="000000"/>
              </w:rPr>
              <w:t>Ngô Xuân Đông</w:t>
            </w:r>
          </w:p>
          <w:p w:rsidR="00A65EC7" w:rsidRPr="00DB3F0C" w:rsidRDefault="00A65EC7" w:rsidP="00DB3F0C">
            <w:pPr>
              <w:jc w:val="center"/>
            </w:pPr>
          </w:p>
        </w:tc>
      </w:tr>
    </w:tbl>
    <w:p w:rsidR="00092D57" w:rsidRDefault="00092D57" w:rsidP="0092337A">
      <w:pPr>
        <w:pStyle w:val="Vnbnnidung20"/>
        <w:shd w:val="clear" w:color="auto" w:fill="auto"/>
        <w:spacing w:after="36" w:line="270" w:lineRule="exact"/>
        <w:rPr>
          <w:color w:val="000000"/>
          <w:lang w:val="vi-VN"/>
        </w:rPr>
      </w:pPr>
    </w:p>
    <w:p w:rsidR="0092337A" w:rsidRDefault="0092337A" w:rsidP="0092337A">
      <w:pPr>
        <w:pStyle w:val="Vnbnnidung20"/>
        <w:shd w:val="clear" w:color="auto" w:fill="auto"/>
        <w:spacing w:after="36" w:line="270" w:lineRule="exact"/>
      </w:pPr>
      <w:bookmarkStart w:id="0" w:name="_GoBack"/>
      <w:bookmarkEnd w:id="0"/>
      <w:r>
        <w:rPr>
          <w:color w:val="000000"/>
          <w:lang w:val="vi-VN"/>
        </w:rPr>
        <w:lastRenderedPageBreak/>
        <w:t>PHỤ LỤC</w:t>
      </w:r>
    </w:p>
    <w:p w:rsidR="0092337A" w:rsidRDefault="0092337A" w:rsidP="0092337A">
      <w:pPr>
        <w:pStyle w:val="Vnbnnidung60"/>
        <w:shd w:val="clear" w:color="auto" w:fill="auto"/>
        <w:spacing w:before="0" w:after="0" w:line="250" w:lineRule="exact"/>
        <w:ind w:firstLine="720"/>
      </w:pPr>
      <w:r>
        <w:rPr>
          <w:color w:val="000000"/>
          <w:lang w:val="vi-VN"/>
        </w:rPr>
        <w:t xml:space="preserve">(Đính kèm công văn số </w:t>
      </w:r>
      <w:r w:rsidR="00092D57">
        <w:rPr>
          <w:color w:val="000000"/>
        </w:rPr>
        <w:t>123</w:t>
      </w:r>
      <w:r w:rsidR="00092D57">
        <w:rPr>
          <w:color w:val="000000"/>
          <w:lang w:val="vi-VN"/>
        </w:rPr>
        <w:t>/</w:t>
      </w:r>
      <w:r>
        <w:rPr>
          <w:color w:val="000000"/>
          <w:lang w:val="vi-VN"/>
        </w:rPr>
        <w:t>GDĐT-</w:t>
      </w:r>
      <w:r w:rsidR="00092D57">
        <w:rPr>
          <w:color w:val="000000"/>
        </w:rPr>
        <w:t>THCS</w:t>
      </w:r>
      <w:r>
        <w:rPr>
          <w:color w:val="000000"/>
          <w:lang w:val="vi-VN"/>
        </w:rPr>
        <w:t xml:space="preserve"> ngày 0</w:t>
      </w:r>
      <w:r w:rsidR="00092D57">
        <w:rPr>
          <w:color w:val="000000"/>
        </w:rPr>
        <w:t>5</w:t>
      </w:r>
      <w:r>
        <w:rPr>
          <w:color w:val="000000"/>
          <w:lang w:val="vi-VN"/>
        </w:rPr>
        <w:t xml:space="preserve"> tháng 02 năm 2021</w:t>
      </w:r>
    </w:p>
    <w:p w:rsidR="0092337A" w:rsidRDefault="0092337A" w:rsidP="0092337A">
      <w:pPr>
        <w:pStyle w:val="Vnbnnidung60"/>
        <w:shd w:val="clear" w:color="auto" w:fill="auto"/>
        <w:spacing w:before="0" w:after="584" w:line="250" w:lineRule="exact"/>
        <w:jc w:val="center"/>
      </w:pPr>
      <w:r>
        <w:rPr>
          <w:color w:val="000000"/>
          <w:lang w:val="vi-VN"/>
        </w:rPr>
        <w:t xml:space="preserve">của </w:t>
      </w:r>
      <w:r w:rsidR="00092D57">
        <w:rPr>
          <w:color w:val="000000"/>
        </w:rPr>
        <w:t>Phòng</w:t>
      </w:r>
      <w:r>
        <w:rPr>
          <w:color w:val="000000"/>
          <w:lang w:val="vi-VN"/>
        </w:rPr>
        <w:t xml:space="preserve"> Giáo dục và Đào tạo)</w:t>
      </w:r>
    </w:p>
    <w:p w:rsidR="0092337A" w:rsidRDefault="0092337A" w:rsidP="0092337A">
      <w:pPr>
        <w:pStyle w:val="Vnbnnidung20"/>
        <w:numPr>
          <w:ilvl w:val="0"/>
          <w:numId w:val="2"/>
        </w:numPr>
        <w:shd w:val="clear" w:color="auto" w:fill="auto"/>
        <w:tabs>
          <w:tab w:val="left" w:pos="915"/>
        </w:tabs>
        <w:spacing w:line="270" w:lineRule="exact"/>
        <w:ind w:firstLine="720"/>
        <w:jc w:val="both"/>
      </w:pPr>
      <w:r>
        <w:rPr>
          <w:color w:val="000000"/>
        </w:rPr>
        <w:t>Về</w:t>
      </w:r>
      <w:r>
        <w:rPr>
          <w:color w:val="000000"/>
          <w:lang w:val="vi-VN"/>
        </w:rPr>
        <w:t xml:space="preserve"> trang </w:t>
      </w:r>
      <w:r>
        <w:rPr>
          <w:color w:val="000000"/>
        </w:rPr>
        <w:t>mozaweb.vn</w:t>
      </w:r>
    </w:p>
    <w:p w:rsidR="0092337A" w:rsidRDefault="0092337A" w:rsidP="0092337A">
      <w:pPr>
        <w:pStyle w:val="Vnbnnidung0"/>
        <w:spacing w:after="60" w:line="322" w:lineRule="exact"/>
        <w:ind w:right="20" w:firstLine="720"/>
        <w:jc w:val="both"/>
      </w:pPr>
      <w:r>
        <w:rPr>
          <w:color w:val="000000"/>
          <w:lang w:val="vi-VN"/>
        </w:rPr>
        <w:t xml:space="preserve">Chương trình giáo dục trực tuyến </w:t>
      </w:r>
      <w:r>
        <w:rPr>
          <w:color w:val="000000"/>
        </w:rPr>
        <w:t xml:space="preserve">mozaweb.vn </w:t>
      </w:r>
      <w:r>
        <w:rPr>
          <w:color w:val="000000"/>
          <w:lang w:val="vi-VN"/>
        </w:rPr>
        <w:t xml:space="preserve">là giải pháp do Công ty Cổ phần Đầu tư Giáo dục Quốc tế GSS nghiên cứu và phát triển dựa trên nền tảng của hệ thống </w:t>
      </w:r>
      <w:r>
        <w:rPr>
          <w:color w:val="000000"/>
        </w:rPr>
        <w:t xml:space="preserve">Mozaik Education </w:t>
      </w:r>
      <w:r>
        <w:rPr>
          <w:color w:val="000000"/>
          <w:lang w:val="vi-VN"/>
        </w:rPr>
        <w:t xml:space="preserve">của Hungary (một trong những hệ thống cung cấp nền tảng công cụ tổ chức dạy học và chuyển đổi số hàng đầu Châu Âu với công nghệ 3D - VR - AI..) hệ thống hơn 120 công cụ thiết kế bài giảng số với hơn 100 mô hình các phòng học mô phỏng thí nghiệm ảo và bài giảng số 3D từ nhà cung cấp </w:t>
      </w:r>
      <w:r>
        <w:rPr>
          <w:color w:val="000000"/>
        </w:rPr>
        <w:t xml:space="preserve">Mozaik Education </w:t>
      </w:r>
      <w:r>
        <w:rPr>
          <w:color w:val="000000"/>
          <w:lang w:val="vi-VN"/>
        </w:rPr>
        <w:t>dành cho học sinh tiểu học, học sinh trung học phổ thông và trung học cơ sở, đáp ứng nhu cầu học tập ở các môn học: Toán, Vật Lý, Hóa học, Tiếng Anh, Lịch sử, Địa lý, Khoa học Công Nghệ.... được thẩm định bởi Cục Công Nghệ Thông tin - Bộ Giáo dục và Đào tạo Việt Nam.</w:t>
      </w:r>
    </w:p>
    <w:p w:rsidR="0092337A" w:rsidRDefault="0092337A" w:rsidP="0092337A">
      <w:pPr>
        <w:pStyle w:val="Vnbnnidung0"/>
        <w:spacing w:after="60" w:line="322" w:lineRule="exact"/>
        <w:ind w:right="20" w:firstLine="720"/>
        <w:jc w:val="both"/>
      </w:pPr>
      <w:r>
        <w:rPr>
          <w:color w:val="000000"/>
        </w:rPr>
        <w:t xml:space="preserve">Mozaweb.vn </w:t>
      </w:r>
      <w:r>
        <w:rPr>
          <w:color w:val="000000"/>
          <w:lang w:val="vi-VN"/>
        </w:rPr>
        <w:t>sở hữu ngân hàng học học liệu số phong phú, với hơn +1200 nội dung học 3D, +1037 p</w:t>
      </w:r>
      <w:r>
        <w:t>him</w:t>
      </w:r>
      <w:r>
        <w:rPr>
          <w:color w:val="000000"/>
          <w:lang w:val="vi-VN"/>
        </w:rPr>
        <w:t xml:space="preserve"> giáo dục minh hoạ, hơn 5000 hình ảnh, hơn 1000 </w:t>
      </w:r>
      <w:r>
        <w:rPr>
          <w:color w:val="000000"/>
        </w:rPr>
        <w:t xml:space="preserve">file </w:t>
      </w:r>
      <w:r>
        <w:rPr>
          <w:color w:val="000000"/>
          <w:lang w:val="vi-VN"/>
        </w:rPr>
        <w:t>âm thanh... dễ dàng giúp giáo viên đưa vào minh họa cho bài giảng của mình một cách trực quan sinh động. Với bài học 3D, giáo viên và học sinh có thể tương tác trực tiếp, khám phá những phân cảnh 3D trong bài học để được cung cấp thêm thông tin, giúp học sinh hiểu bài tốt hơn, có nội dung bám sát chương trình giáo dục theo quy định của Bộ Giáo dục và Đào tạo.</w:t>
      </w:r>
    </w:p>
    <w:p w:rsidR="0092337A" w:rsidRDefault="0092337A" w:rsidP="0092337A">
      <w:pPr>
        <w:pStyle w:val="Vnbnnidung0"/>
        <w:spacing w:after="60" w:line="322" w:lineRule="exact"/>
        <w:ind w:right="20" w:firstLine="720"/>
        <w:jc w:val="both"/>
      </w:pPr>
      <w:r>
        <w:rPr>
          <w:color w:val="000000"/>
          <w:lang w:val="vi-VN"/>
        </w:rPr>
        <w:t xml:space="preserve">Hệ thống </w:t>
      </w:r>
      <w:r>
        <w:rPr>
          <w:color w:val="000000"/>
        </w:rPr>
        <w:t xml:space="preserve">Mozaweb.vn </w:t>
      </w:r>
      <w:r>
        <w:rPr>
          <w:color w:val="000000"/>
          <w:lang w:val="vi-VN"/>
        </w:rPr>
        <w:t>với hơn 110 công cụ dạy và học theo từng chủ đề, từng môn học và trò chơi phát triển kỹ năng hỗ trợ Thầy Cô giáo và các trường học triển khai nhanh hệ thống chuyển đổi số gồm:</w:t>
      </w:r>
    </w:p>
    <w:p w:rsidR="0092337A" w:rsidRDefault="0092337A" w:rsidP="0092337A">
      <w:pPr>
        <w:pStyle w:val="Vnbnnidung0"/>
        <w:numPr>
          <w:ilvl w:val="0"/>
          <w:numId w:val="1"/>
        </w:numPr>
        <w:tabs>
          <w:tab w:val="left" w:pos="915"/>
        </w:tabs>
        <w:spacing w:after="60" w:line="322" w:lineRule="exact"/>
        <w:ind w:right="20" w:firstLine="720"/>
        <w:jc w:val="both"/>
      </w:pPr>
      <w:r>
        <w:rPr>
          <w:color w:val="000000"/>
          <w:lang w:val="vi-VN"/>
        </w:rPr>
        <w:t>Các công cụ luyện tập, trực quan theo từng chủ đề, từng môn học cho phép học sinh thực hành, và đào sâu kiến thức, củng cố lại kiến thức vốn có một cách dễ dàng, trực quan.</w:t>
      </w:r>
    </w:p>
    <w:p w:rsidR="0092337A" w:rsidRDefault="0092337A" w:rsidP="0092337A">
      <w:pPr>
        <w:pStyle w:val="Vnbnnidung0"/>
        <w:numPr>
          <w:ilvl w:val="0"/>
          <w:numId w:val="1"/>
        </w:numPr>
        <w:tabs>
          <w:tab w:val="left" w:pos="915"/>
        </w:tabs>
        <w:spacing w:after="60" w:line="322" w:lineRule="exact"/>
        <w:ind w:right="20" w:firstLine="720"/>
        <w:jc w:val="both"/>
      </w:pPr>
      <w:r>
        <w:rPr>
          <w:color w:val="000000"/>
          <w:lang w:val="vi-VN"/>
        </w:rPr>
        <w:t xml:space="preserve">Công cụ </w:t>
      </w:r>
      <w:r>
        <w:rPr>
          <w:color w:val="000000"/>
        </w:rPr>
        <w:t xml:space="preserve">TEST </w:t>
      </w:r>
      <w:r>
        <w:rPr>
          <w:color w:val="000000"/>
          <w:lang w:val="vi-VN"/>
        </w:rPr>
        <w:t xml:space="preserve">soạn câu hỏi tại lớp, soạn bài tập về nhà cho học sinh: </w:t>
      </w:r>
      <w:r>
        <w:rPr>
          <w:color w:val="000000"/>
        </w:rPr>
        <w:t xml:space="preserve">TEST </w:t>
      </w:r>
      <w:r>
        <w:rPr>
          <w:color w:val="000000"/>
          <w:lang w:val="vi-VN"/>
        </w:rPr>
        <w:t xml:space="preserve">có sẵn các </w:t>
      </w:r>
      <w:r>
        <w:rPr>
          <w:color w:val="000000"/>
        </w:rPr>
        <w:t xml:space="preserve">template </w:t>
      </w:r>
      <w:r>
        <w:rPr>
          <w:color w:val="000000"/>
          <w:lang w:val="vi-VN"/>
        </w:rPr>
        <w:t>đẹp mắt, nhiều dạng bài tập như trắc nghiệm, chọn câu đúng sai, nối câu, điền vào chỗ trống, luận văn....) giúp giáo viên dễ dàng soạn câu hỏi.</w:t>
      </w:r>
    </w:p>
    <w:p w:rsidR="0092337A" w:rsidRDefault="0092337A" w:rsidP="0092337A">
      <w:pPr>
        <w:pStyle w:val="Vnbnnidung0"/>
        <w:numPr>
          <w:ilvl w:val="0"/>
          <w:numId w:val="1"/>
        </w:numPr>
        <w:tabs>
          <w:tab w:val="left" w:pos="915"/>
        </w:tabs>
        <w:spacing w:after="60" w:line="322" w:lineRule="exact"/>
        <w:ind w:right="20" w:firstLine="720"/>
        <w:jc w:val="both"/>
      </w:pPr>
      <w:r>
        <w:rPr>
          <w:color w:val="000000"/>
          <w:lang w:val="vi-VN"/>
        </w:rPr>
        <w:t>Trò chơi phát triển kỹ năng: Các bài học được viết bằng trò chơi vừa giúp học sinh thư giãn, vừa thực hành đào sâu lý thuyết để trở thành kiến thức của bản thân, rèn luyện phát triển các kỹ năng.</w:t>
      </w:r>
    </w:p>
    <w:p w:rsidR="0092337A" w:rsidRDefault="0092337A" w:rsidP="0092337A">
      <w:pPr>
        <w:pStyle w:val="Vnbnnidung0"/>
        <w:spacing w:after="60" w:line="322" w:lineRule="exact"/>
        <w:ind w:right="20" w:firstLine="720"/>
        <w:jc w:val="both"/>
      </w:pPr>
      <w:r>
        <w:rPr>
          <w:color w:val="000000"/>
          <w:lang w:val="vi-VN"/>
        </w:rPr>
        <w:t xml:space="preserve">Bên cạnh đó, hệ thống </w:t>
      </w:r>
      <w:r>
        <w:rPr>
          <w:color w:val="000000"/>
        </w:rPr>
        <w:t xml:space="preserve">Mozaweb.vn </w:t>
      </w:r>
      <w:r>
        <w:rPr>
          <w:color w:val="000000"/>
          <w:lang w:val="vi-VN"/>
        </w:rPr>
        <w:t>hỗ trợ từng trường triển khai công cụ giao bài tập về nhà và kiểm tra đánh giá học sinh;</w:t>
      </w:r>
    </w:p>
    <w:p w:rsidR="0092337A" w:rsidRDefault="0092337A" w:rsidP="0092337A">
      <w:pPr>
        <w:pStyle w:val="Vnbnnidung0"/>
        <w:numPr>
          <w:ilvl w:val="0"/>
          <w:numId w:val="1"/>
        </w:numPr>
        <w:tabs>
          <w:tab w:val="left" w:pos="915"/>
        </w:tabs>
        <w:spacing w:after="60" w:line="322" w:lineRule="exact"/>
        <w:ind w:right="20" w:firstLine="720"/>
        <w:jc w:val="both"/>
      </w:pPr>
      <w:r>
        <w:rPr>
          <w:color w:val="000000"/>
          <w:lang w:val="vi-VN"/>
        </w:rPr>
        <w:t xml:space="preserve">Giáo viên có thể chia sẻ tài liệu học tập trực tiếp đến các thiết bị của học sinh. Ngoài ra, giáo viên có thể gửi danh sách nhiệm vụ, câu hỏi, bài tập, </w:t>
      </w:r>
      <w:r>
        <w:rPr>
          <w:color w:val="000000"/>
        </w:rPr>
        <w:t xml:space="preserve">video </w:t>
      </w:r>
      <w:r>
        <w:rPr>
          <w:color w:val="000000"/>
          <w:lang w:val="vi-VN"/>
        </w:rPr>
        <w:t>hoặc hình ảnh cho học sinh. Giáo viên cũng có thể theo dõi hoàn thành bài tập và kiểm tra kết quả của học sinh trên máy tính của giáo viên.</w:t>
      </w:r>
    </w:p>
    <w:p w:rsidR="0092337A" w:rsidRDefault="0092337A" w:rsidP="0092337A">
      <w:pPr>
        <w:pStyle w:val="Vnbnnidung0"/>
        <w:numPr>
          <w:ilvl w:val="0"/>
          <w:numId w:val="1"/>
        </w:numPr>
        <w:tabs>
          <w:tab w:val="left" w:pos="912"/>
        </w:tabs>
        <w:spacing w:after="60" w:line="322" w:lineRule="exact"/>
        <w:ind w:right="20" w:firstLine="720"/>
        <w:jc w:val="both"/>
      </w:pPr>
      <w:r>
        <w:rPr>
          <w:color w:val="000000"/>
          <w:lang w:val="vi-VN"/>
        </w:rPr>
        <w:lastRenderedPageBreak/>
        <w:t>Giáo viên có thể giao bài tập cho từng học sinh hoặc theo nhóm. Học sinh hoàn thành bài tập và gửi câu trả lời cho giáo viên . Giáo viên có thể giao bài tập để hoàn thành ngay trên lớp hoặc giao bài tập về nhà. Mỗi học sinh đều được nhắc bài tập tự động qua email.</w:t>
      </w:r>
    </w:p>
    <w:p w:rsidR="0092337A" w:rsidRDefault="0092337A" w:rsidP="0092337A">
      <w:pPr>
        <w:pStyle w:val="Vnbnnidung0"/>
        <w:numPr>
          <w:ilvl w:val="0"/>
          <w:numId w:val="1"/>
        </w:numPr>
        <w:tabs>
          <w:tab w:val="left" w:pos="912"/>
        </w:tabs>
        <w:spacing w:after="60" w:line="322" w:lineRule="exact"/>
        <w:ind w:right="20" w:firstLine="720"/>
        <w:jc w:val="both"/>
      </w:pPr>
      <w:r>
        <w:rPr>
          <w:color w:val="000000"/>
          <w:lang w:val="vi-VN"/>
        </w:rPr>
        <w:t>Chương trình tự động kiểm tra các câu trả lời và tạo số liệu thống kê về kết quả, giúp dễ dàng đánh giá và so sánh hiệu suất của học sinh.</w:t>
      </w:r>
    </w:p>
    <w:p w:rsidR="0092337A" w:rsidRDefault="0092337A" w:rsidP="0092337A">
      <w:pPr>
        <w:pStyle w:val="Vnbnnidung0"/>
        <w:numPr>
          <w:ilvl w:val="0"/>
          <w:numId w:val="1"/>
        </w:numPr>
        <w:tabs>
          <w:tab w:val="left" w:pos="912"/>
        </w:tabs>
        <w:spacing w:after="60" w:line="322" w:lineRule="exact"/>
        <w:ind w:right="20" w:firstLine="720"/>
        <w:jc w:val="both"/>
      </w:pPr>
      <w:r>
        <w:rPr>
          <w:color w:val="000000"/>
          <w:lang w:val="vi-VN"/>
        </w:rPr>
        <w:t>Giáo viên luôn có thể xem ai được kết nối và ai không cũng như có được ảnh chụp màn hình bất cứ lúc nào, để đảm bảo mọi học sinh đều tập trung học tập.</w:t>
      </w:r>
    </w:p>
    <w:p w:rsidR="0092337A" w:rsidRDefault="0092337A" w:rsidP="0092337A">
      <w:pPr>
        <w:pStyle w:val="Vnbnnidung0"/>
        <w:spacing w:after="60" w:line="322" w:lineRule="exact"/>
        <w:ind w:right="20" w:firstLine="720"/>
        <w:jc w:val="both"/>
      </w:pPr>
      <w:r>
        <w:rPr>
          <w:color w:val="000000"/>
          <w:lang w:val="vi-VN"/>
        </w:rPr>
        <w:t xml:space="preserve">Hệ thống </w:t>
      </w:r>
      <w:r>
        <w:rPr>
          <w:color w:val="000000"/>
          <w:lang w:val="fr-FR"/>
        </w:rPr>
        <w:t xml:space="preserve">Mozaweb.vn </w:t>
      </w:r>
      <w:r>
        <w:rPr>
          <w:color w:val="000000"/>
          <w:lang w:val="vi-VN"/>
        </w:rPr>
        <w:t>với bộ công cụ hỗ trợ nhà trường và giáo viên thực hiện các mô hình thí nghiệm tại không gian Phòng thí nghiệm ảo vừa giúp giáo viên có thể đưa vào nội dung bài giảng, vừa cho phép học sinh thực hành, thực hiện các thí nghiệm ảo để hiểu rõ nguyên lý, nguyên nhân sự việc, biết vận dụng lý thuyết vào thực tế cuộc sống, từ đó học sinh sẽ tăng sự chủ động tự tin trong cuộc sống hơn.</w:t>
      </w:r>
    </w:p>
    <w:p w:rsidR="0092337A" w:rsidRDefault="0092337A" w:rsidP="0092337A">
      <w:pPr>
        <w:pStyle w:val="Vnbnnidung0"/>
        <w:spacing w:after="60" w:line="322" w:lineRule="exact"/>
        <w:ind w:right="20" w:firstLine="720"/>
        <w:jc w:val="both"/>
      </w:pPr>
      <w:r>
        <w:rPr>
          <w:color w:val="000000"/>
          <w:lang w:val="vi-VN"/>
        </w:rPr>
        <w:t xml:space="preserve">Nhằm thúc đẩy sự phát triển khả năng tự học, tự ôn luyện và tự trang bị kiến thức cho học sinh, trang </w:t>
      </w:r>
      <w:r>
        <w:rPr>
          <w:color w:val="000000"/>
          <w:lang w:val="fr-FR"/>
        </w:rPr>
        <w:t xml:space="preserve">mozaweb.vn </w:t>
      </w:r>
      <w:r>
        <w:rPr>
          <w:color w:val="000000"/>
          <w:lang w:val="vi-VN"/>
        </w:rPr>
        <w:t xml:space="preserve">sử dụng trí tuệ nhân tạo (AI), máy học </w:t>
      </w:r>
      <w:r>
        <w:rPr>
          <w:color w:val="000000"/>
          <w:lang w:val="fr-FR"/>
        </w:rPr>
        <w:t xml:space="preserve">(Machine </w:t>
      </w:r>
      <w:r>
        <w:rPr>
          <w:color w:val="000000"/>
          <w:lang w:val="vi-VN"/>
        </w:rPr>
        <w:t>Learning), đặc biệt là phương pháp học tập thích ứng (Adaptive Learning), nhằm thúc đẩy, nâng cao các hoạt động đào tạo, kiểm tra, đánh giá; nhằm đổi mới phương pháp dạy và học, nâng cao chất lượng đào tạo trên nên tảng công nghệ số 4.0. Người học được đánh giá đúng năng lực và được gợi ý, xây dựng lộ trình học tập mang tính cá nhân hóa.</w:t>
      </w:r>
    </w:p>
    <w:p w:rsidR="0092337A" w:rsidRDefault="0092337A" w:rsidP="0092337A">
      <w:pPr>
        <w:pStyle w:val="Vnbnnidung0"/>
        <w:spacing w:after="60" w:line="322" w:lineRule="exact"/>
        <w:ind w:right="20" w:firstLine="720"/>
        <w:jc w:val="both"/>
      </w:pPr>
      <w:r>
        <w:rPr>
          <w:color w:val="000000"/>
          <w:lang w:val="vi-VN"/>
        </w:rPr>
        <w:t xml:space="preserve">Tháng 10/2020, </w:t>
      </w:r>
      <w:r>
        <w:rPr>
          <w:color w:val="000000"/>
          <w:lang w:val="fr-FR"/>
        </w:rPr>
        <w:t xml:space="preserve">mozaweb.vn </w:t>
      </w:r>
      <w:r>
        <w:rPr>
          <w:color w:val="000000"/>
          <w:lang w:val="vi-VN"/>
        </w:rPr>
        <w:t xml:space="preserve">đã phối hợp với </w:t>
      </w:r>
      <w:r>
        <w:rPr>
          <w:color w:val="000000"/>
          <w:lang w:val="fr-FR"/>
        </w:rPr>
        <w:t xml:space="preserve">Microsoft </w:t>
      </w:r>
      <w:r>
        <w:rPr>
          <w:color w:val="000000"/>
          <w:lang w:val="vi-VN"/>
        </w:rPr>
        <w:t xml:space="preserve">trở thành ứng dụng giáo dục được tích hợp triển khai đồng bộ trên nền </w:t>
      </w:r>
      <w:r>
        <w:rPr>
          <w:color w:val="000000"/>
          <w:lang w:val="fr-FR"/>
        </w:rPr>
        <w:t xml:space="preserve">Microsoft Teams, </w:t>
      </w:r>
      <w:r>
        <w:rPr>
          <w:color w:val="000000"/>
          <w:lang w:val="vi-VN"/>
        </w:rPr>
        <w:t xml:space="preserve">cho phép học sinh có thể sử dụng </w:t>
      </w:r>
      <w:r>
        <w:rPr>
          <w:color w:val="000000"/>
          <w:lang w:val="fr-FR"/>
        </w:rPr>
        <w:t xml:space="preserve">mozaweb.vn </w:t>
      </w:r>
      <w:r>
        <w:rPr>
          <w:color w:val="000000"/>
          <w:lang w:val="vi-VN"/>
        </w:rPr>
        <w:t xml:space="preserve">trong một môi trường cộng tác. Hiện nay, chương trình giáo dục trực tuyến </w:t>
      </w:r>
      <w:r>
        <w:rPr>
          <w:color w:val="000000"/>
          <w:lang w:val="fr-FR"/>
        </w:rPr>
        <w:t xml:space="preserve">mozaweb.vn </w:t>
      </w:r>
      <w:r>
        <w:rPr>
          <w:color w:val="000000"/>
          <w:lang w:val="vi-VN"/>
        </w:rPr>
        <w:t>đã được triển khai tại nhiều địa phương, có 1000 trường tham gia với hơn 100,000 giáo viên và học s</w:t>
      </w:r>
      <w:r>
        <w:t>inh</w:t>
      </w:r>
      <w:r>
        <w:rPr>
          <w:color w:val="000000"/>
          <w:lang w:val="vi-VN"/>
        </w:rPr>
        <w:t>.</w:t>
      </w:r>
    </w:p>
    <w:p w:rsidR="0092337A" w:rsidRDefault="0092337A" w:rsidP="0092337A">
      <w:pPr>
        <w:pStyle w:val="Vnbnnidung0"/>
        <w:spacing w:after="101" w:line="322" w:lineRule="exact"/>
        <w:ind w:right="20" w:firstLine="720"/>
        <w:jc w:val="both"/>
      </w:pPr>
      <w:r>
        <w:rPr>
          <w:color w:val="000000"/>
          <w:lang w:val="vi-VN"/>
        </w:rPr>
        <w:t xml:space="preserve">Chương trình giáo dục trực tuyến </w:t>
      </w:r>
      <w:r>
        <w:rPr>
          <w:color w:val="000000"/>
          <w:lang w:val="fr-FR"/>
        </w:rPr>
        <w:t xml:space="preserve">mozaweb.vn </w:t>
      </w:r>
      <w:r>
        <w:rPr>
          <w:color w:val="000000"/>
          <w:lang w:val="vi-VN"/>
        </w:rPr>
        <w:t>giúp mỗi học sinh học tập hiệu quả, giúp nhà trường quản lý, nâng cao chất lượng dạy và học, giúp giáo viên thuận tiện hơn trong quá trình giảng dạy và giảm bớt áp lực công việc.</w:t>
      </w:r>
    </w:p>
    <w:p w:rsidR="0092337A" w:rsidRDefault="0092337A" w:rsidP="0092337A">
      <w:pPr>
        <w:pStyle w:val="Vnbnnidung20"/>
        <w:numPr>
          <w:ilvl w:val="0"/>
          <w:numId w:val="2"/>
        </w:numPr>
        <w:shd w:val="clear" w:color="auto" w:fill="auto"/>
        <w:tabs>
          <w:tab w:val="left" w:pos="912"/>
        </w:tabs>
        <w:spacing w:line="270" w:lineRule="exact"/>
        <w:ind w:firstLine="720"/>
        <w:jc w:val="both"/>
      </w:pPr>
      <w:r>
        <w:rPr>
          <w:color w:val="000000"/>
          <w:lang w:val="vi-VN"/>
        </w:rPr>
        <w:t xml:space="preserve">Các tính năng, tiện ích miễn phí trên trang </w:t>
      </w:r>
      <w:r>
        <w:rPr>
          <w:color w:val="000000"/>
          <w:lang w:val="fr-FR"/>
        </w:rPr>
        <w:t>mozaweb.vn</w:t>
      </w:r>
    </w:p>
    <w:p w:rsidR="0092337A" w:rsidRDefault="0092337A" w:rsidP="0092337A">
      <w:pPr>
        <w:pStyle w:val="Vnbnnidung70"/>
        <w:shd w:val="clear" w:color="auto" w:fill="auto"/>
        <w:spacing w:before="0" w:line="90" w:lineRule="exact"/>
        <w:ind w:left="980"/>
      </w:pPr>
      <w:r>
        <w:rPr>
          <w:color w:val="000000"/>
          <w:lang w:val="vi-VN"/>
        </w:rPr>
        <w:t>r</w:t>
      </w:r>
    </w:p>
    <w:p w:rsidR="0092337A" w:rsidRDefault="0092337A" w:rsidP="0092337A">
      <w:pPr>
        <w:pStyle w:val="Vnbnnidung20"/>
        <w:shd w:val="clear" w:color="auto" w:fill="auto"/>
        <w:spacing w:line="270" w:lineRule="exact"/>
        <w:ind w:firstLine="720"/>
        <w:jc w:val="both"/>
      </w:pPr>
      <w:r>
        <w:rPr>
          <w:color w:val="000000"/>
          <w:lang w:val="vi-VN"/>
        </w:rPr>
        <w:t>Đôi với Giáo viên:</w:t>
      </w:r>
    </w:p>
    <w:p w:rsidR="0092337A" w:rsidRDefault="0092337A" w:rsidP="0092337A">
      <w:pPr>
        <w:pStyle w:val="Vnbnnidung0"/>
        <w:numPr>
          <w:ilvl w:val="0"/>
          <w:numId w:val="1"/>
        </w:numPr>
        <w:tabs>
          <w:tab w:val="left" w:pos="912"/>
        </w:tabs>
        <w:spacing w:after="0" w:line="322" w:lineRule="exact"/>
        <w:ind w:right="20" w:firstLine="720"/>
        <w:jc w:val="both"/>
      </w:pPr>
      <w:r>
        <w:rPr>
          <w:color w:val="000000"/>
          <w:lang w:val="fr-FR"/>
        </w:rPr>
        <w:t xml:space="preserve">mozaweb.vn </w:t>
      </w:r>
      <w:r>
        <w:rPr>
          <w:color w:val="000000"/>
          <w:lang w:val="vi-VN"/>
        </w:rPr>
        <w:t>cung cấp cho Giáo viên nguồn học liệu số và học liệu số 3D phong phú và một nền tảng hệ thống để giáo viên chủ động biên soạn, xây dựng và khai thác các tài nguyên phục vụ dạy và học, nội dung được chuẩn hóa bởi các chuyên gia đầu ngành trong giáo dục và chuyên gia của Công ty; cung cấp cho Giáo viên một công cụ trợ giảng hữu hiệu, giúp giảm bớt áp lực và thời gian chấm điểm và tổng hợp kết quả bài kiểm tra, bài thi nhờ hệ thống chấm điểm tự động thay vì phương pháp chấm điểm và tổng hợp kết quả truyền thống.</w:t>
      </w:r>
    </w:p>
    <w:p w:rsidR="0092337A" w:rsidRDefault="0092337A" w:rsidP="0092337A">
      <w:pPr>
        <w:pStyle w:val="Vnbnnidung20"/>
        <w:shd w:val="clear" w:color="auto" w:fill="auto"/>
        <w:spacing w:after="160" w:line="270" w:lineRule="exact"/>
        <w:ind w:firstLine="720"/>
        <w:jc w:val="both"/>
      </w:pPr>
      <w:r>
        <w:rPr>
          <w:color w:val="000000"/>
          <w:lang w:val="vi-VN"/>
        </w:rPr>
        <w:t>Đối với học sinh:</w:t>
      </w:r>
    </w:p>
    <w:p w:rsidR="0092337A" w:rsidRDefault="0092337A" w:rsidP="0092337A">
      <w:pPr>
        <w:pStyle w:val="Vnbnnidung0"/>
        <w:numPr>
          <w:ilvl w:val="0"/>
          <w:numId w:val="1"/>
        </w:numPr>
        <w:tabs>
          <w:tab w:val="left" w:pos="906"/>
        </w:tabs>
        <w:spacing w:after="71" w:line="270" w:lineRule="exact"/>
        <w:ind w:firstLine="720"/>
        <w:jc w:val="both"/>
      </w:pPr>
      <w:r>
        <w:rPr>
          <w:color w:val="000000"/>
          <w:lang w:val="vi-VN"/>
        </w:rPr>
        <w:t>Nhận và làm bài tập, bài kiểm tra do Giáo viên giao.</w:t>
      </w:r>
    </w:p>
    <w:p w:rsidR="0092337A" w:rsidRDefault="0092337A" w:rsidP="0092337A">
      <w:pPr>
        <w:pStyle w:val="Vnbnnidung0"/>
        <w:numPr>
          <w:ilvl w:val="0"/>
          <w:numId w:val="1"/>
        </w:numPr>
        <w:tabs>
          <w:tab w:val="left" w:pos="906"/>
        </w:tabs>
        <w:spacing w:after="64" w:line="322" w:lineRule="exact"/>
        <w:ind w:right="20" w:firstLine="720"/>
        <w:jc w:val="both"/>
      </w:pPr>
      <w:r>
        <w:rPr>
          <w:color w:val="000000"/>
          <w:lang w:val="vi-VN"/>
        </w:rPr>
        <w:t>Học tập và trải nghiệm các tính năng tự học tập thích ứng như tự thực h</w:t>
      </w:r>
      <w:r>
        <w:t>ành</w:t>
      </w:r>
      <w:r>
        <w:rPr>
          <w:color w:val="000000"/>
          <w:lang w:val="vi-VN"/>
        </w:rPr>
        <w:t xml:space="preserve"> </w:t>
      </w:r>
      <w:r>
        <w:rPr>
          <w:color w:val="000000"/>
          <w:lang w:val="vi-VN"/>
        </w:rPr>
        <w:lastRenderedPageBreak/>
        <w:t>các mô hình thí nghiệm có mô phỏng và được học đồng thời nhiều ngôn ngữ trên 01 nội dung bài soạn giảng.</w:t>
      </w:r>
    </w:p>
    <w:p w:rsidR="0092337A" w:rsidRDefault="0092337A" w:rsidP="0092337A">
      <w:pPr>
        <w:pStyle w:val="Vnbnnidung0"/>
        <w:numPr>
          <w:ilvl w:val="0"/>
          <w:numId w:val="1"/>
        </w:numPr>
        <w:tabs>
          <w:tab w:val="left" w:pos="906"/>
        </w:tabs>
        <w:spacing w:after="56" w:line="317" w:lineRule="exact"/>
        <w:ind w:right="20" w:firstLine="720"/>
        <w:jc w:val="both"/>
      </w:pPr>
      <w:r>
        <w:rPr>
          <w:color w:val="000000"/>
          <w:lang w:val="vi-VN"/>
        </w:rPr>
        <w:t>Học sinh được học tập trên ứng dụng 3D có thể sử dụng trên các thiết bị di động thông minh, máy tính để bàn, máy tính bảng trên cùng 01 tài khoản đăng nhập.</w:t>
      </w:r>
    </w:p>
    <w:p w:rsidR="0092337A" w:rsidRDefault="0092337A" w:rsidP="0092337A">
      <w:pPr>
        <w:pStyle w:val="Vnbnnidung0"/>
        <w:numPr>
          <w:ilvl w:val="0"/>
          <w:numId w:val="1"/>
        </w:numPr>
        <w:tabs>
          <w:tab w:val="left" w:pos="906"/>
        </w:tabs>
        <w:spacing w:after="101" w:line="322" w:lineRule="exact"/>
        <w:ind w:right="20" w:firstLine="720"/>
        <w:jc w:val="both"/>
      </w:pPr>
      <w:r>
        <w:rPr>
          <w:color w:val="000000"/>
          <w:lang w:val="vi-VN"/>
        </w:rPr>
        <w:t>Học sinh được thông báo tin nhắn hằng ngày trên tài khoản đã được kích hoạt và kết nối các hoạt động trong lớp học.</w:t>
      </w:r>
    </w:p>
    <w:p w:rsidR="0092337A" w:rsidRDefault="0092337A" w:rsidP="0092337A">
      <w:pPr>
        <w:pStyle w:val="Vnbnnidung20"/>
        <w:shd w:val="clear" w:color="auto" w:fill="auto"/>
        <w:spacing w:after="119" w:line="270" w:lineRule="exact"/>
        <w:ind w:firstLine="720"/>
        <w:jc w:val="both"/>
      </w:pPr>
      <w:r>
        <w:rPr>
          <w:color w:val="000000"/>
          <w:lang w:val="vi-VN"/>
        </w:rPr>
        <w:t>Đối với nhà trường và cơ quan quản lý:</w:t>
      </w:r>
    </w:p>
    <w:p w:rsidR="0092337A" w:rsidRDefault="0092337A" w:rsidP="0092337A">
      <w:pPr>
        <w:pStyle w:val="Vnbnnidung0"/>
        <w:numPr>
          <w:ilvl w:val="0"/>
          <w:numId w:val="1"/>
        </w:numPr>
        <w:tabs>
          <w:tab w:val="left" w:pos="906"/>
        </w:tabs>
        <w:spacing w:after="64" w:line="322" w:lineRule="exact"/>
        <w:ind w:right="20" w:firstLine="720"/>
        <w:jc w:val="both"/>
      </w:pPr>
      <w:r>
        <w:rPr>
          <w:color w:val="000000"/>
          <w:lang w:val="vi-VN"/>
        </w:rPr>
        <w:t>Nhà trường có thể xây dựng ngân hàng đề thi; tổ chức lớp, kiểm tra trên hệ thống internet.</w:t>
      </w:r>
    </w:p>
    <w:p w:rsidR="0092337A" w:rsidRDefault="0092337A" w:rsidP="0092337A">
      <w:pPr>
        <w:pStyle w:val="Vnbnnidung0"/>
        <w:numPr>
          <w:ilvl w:val="0"/>
          <w:numId w:val="1"/>
        </w:numPr>
        <w:tabs>
          <w:tab w:val="left" w:pos="906"/>
        </w:tabs>
        <w:spacing w:after="98" w:line="317" w:lineRule="exact"/>
        <w:ind w:right="20" w:firstLine="720"/>
        <w:jc w:val="both"/>
      </w:pPr>
      <w:r>
        <w:rPr>
          <w:color w:val="000000"/>
          <w:lang w:val="vi-VN"/>
        </w:rPr>
        <w:t>Nhà trường, Phòng Giáo dục và Đào tạo, Sở Giáo dục và Đào tạo có thể dễ dàng kiểm soát và quản lý toàn diện các hoạt động dạy và học của giáo viên và học s</w:t>
      </w:r>
      <w:r>
        <w:t>inh</w:t>
      </w:r>
      <w:r>
        <w:rPr>
          <w:color w:val="000000"/>
          <w:lang w:val="vi-VN"/>
        </w:rPr>
        <w:t>.</w:t>
      </w:r>
    </w:p>
    <w:p w:rsidR="0092337A" w:rsidRPr="0092337A" w:rsidRDefault="0092337A" w:rsidP="0092337A">
      <w:pPr>
        <w:pStyle w:val="Vnbnnidung0"/>
        <w:numPr>
          <w:ilvl w:val="0"/>
          <w:numId w:val="1"/>
        </w:numPr>
        <w:tabs>
          <w:tab w:val="left" w:pos="906"/>
        </w:tabs>
        <w:spacing w:after="44" w:line="270" w:lineRule="exact"/>
        <w:ind w:firstLine="720"/>
        <w:jc w:val="both"/>
      </w:pPr>
      <w:r>
        <w:rPr>
          <w:color w:val="000000"/>
          <w:lang w:val="vi-VN"/>
        </w:rPr>
        <w:t>Tổ chức các kỳ thi khảo sát, đánh giá chất lượng, kiểm tra đánh giá định</w:t>
      </w:r>
      <w:r>
        <w:rPr>
          <w:color w:val="000000"/>
        </w:rPr>
        <w:t xml:space="preserve"> kỳ </w:t>
      </w:r>
    </w:p>
    <w:p w:rsidR="0092337A" w:rsidRDefault="0092337A" w:rsidP="0092337A">
      <w:pPr>
        <w:pStyle w:val="Vnbnnidung0"/>
        <w:numPr>
          <w:ilvl w:val="0"/>
          <w:numId w:val="1"/>
        </w:numPr>
        <w:tabs>
          <w:tab w:val="left" w:pos="906"/>
        </w:tabs>
        <w:spacing w:after="44" w:line="270" w:lineRule="exact"/>
        <w:ind w:firstLine="720"/>
        <w:jc w:val="both"/>
      </w:pPr>
      <w:r>
        <w:rPr>
          <w:color w:val="000000"/>
          <w:lang w:val="vi-VN"/>
        </w:rPr>
        <w:t>Đồng hành cùng nhà trường, hướng tới việc thực hiện Kế hoạch số 345/KH-BGDĐT ngày 23 tháng 5 năm 2017 của Bộ trưởng Bộ Giáo dục và Đào tạo về tăng cường ứng dụng Công nghệ thông tin trong quản lý và hỗ trợ các hoạt động dạy - học, nghiên cứu khoa học góp phần nâng cao chất lượng giáo dục và đào tạo giai đoạn 2016 - 2020 định hướng đến năm 2025; nhiệm vụ số 4003/BGDĐT-CNTT ngày 07 tháng 10 năm 2020 của Bộ trưởng Bộ Giáo dục và Đào tạo về Hướng dẫn thực hiện nhiệm vụ CNTT năm học 2020 - 2021.</w:t>
      </w:r>
    </w:p>
    <w:p w:rsidR="0092337A" w:rsidRDefault="0092337A" w:rsidP="0092337A">
      <w:pPr>
        <w:pStyle w:val="Vnbnnidung0"/>
        <w:spacing w:line="322" w:lineRule="exact"/>
        <w:ind w:right="20" w:firstLine="720"/>
        <w:jc w:val="both"/>
      </w:pPr>
      <w:r>
        <w:rPr>
          <w:color w:val="000000"/>
          <w:lang w:val="vi-VN"/>
        </w:rPr>
        <w:t>Công ty GSS chịu trách nhiệm về mặt nội dung và tuân thủ các qui định của ngành giáo dục đối với các nội dung hỗ trợ miễn phí cho các cơ sở giáo dục tại thành phố. Sau giai đoạn cung cấp dịch vụ miễn phí, nhà trường có kết quả đáp ứng yêu cầu dạy học, công ty GSS sẽ cung cấp các tiện ích này trên cơ sở thỏa thuận với nhà trường và cha mẹ học sinh đồng thời tuân theo đúng các qui định của cơ quan quản lý giáo dục.</w:t>
      </w:r>
    </w:p>
    <w:p w:rsidR="0092337A" w:rsidRDefault="0092337A" w:rsidP="0092337A">
      <w:pPr>
        <w:pStyle w:val="Vnbnnidung20"/>
        <w:numPr>
          <w:ilvl w:val="0"/>
          <w:numId w:val="2"/>
        </w:numPr>
        <w:shd w:val="clear" w:color="auto" w:fill="auto"/>
        <w:tabs>
          <w:tab w:val="left" w:pos="907"/>
        </w:tabs>
        <w:spacing w:line="442" w:lineRule="exact"/>
        <w:ind w:firstLine="720"/>
        <w:jc w:val="both"/>
      </w:pPr>
      <w:r>
        <w:rPr>
          <w:color w:val="000000"/>
          <w:lang w:val="vi-VN"/>
        </w:rPr>
        <w:t>Thông tin liên hệ</w:t>
      </w:r>
    </w:p>
    <w:p w:rsidR="0092337A" w:rsidRDefault="0092337A" w:rsidP="0092337A">
      <w:pPr>
        <w:pStyle w:val="Vnbnnidung0"/>
        <w:spacing w:line="442" w:lineRule="exact"/>
        <w:ind w:firstLine="720"/>
        <w:jc w:val="both"/>
      </w:pPr>
      <w:r>
        <w:rPr>
          <w:color w:val="000000"/>
          <w:lang w:val="vi-VN"/>
        </w:rPr>
        <w:t xml:space="preserve">Công ty Cổ phần Đầu tư Giáo dục Quốc tế GSS trực tuyến </w:t>
      </w:r>
      <w:r>
        <w:rPr>
          <w:color w:val="000000"/>
          <w:lang w:val="de-DE"/>
        </w:rPr>
        <w:t>mozaweb.vn</w:t>
      </w:r>
    </w:p>
    <w:p w:rsidR="0092337A" w:rsidRDefault="0092337A" w:rsidP="0092337A">
      <w:pPr>
        <w:pStyle w:val="Vnbnnidung0"/>
        <w:spacing w:line="442" w:lineRule="exact"/>
        <w:ind w:firstLine="720"/>
        <w:jc w:val="both"/>
      </w:pPr>
      <w:r>
        <w:rPr>
          <w:color w:val="000000"/>
          <w:lang w:val="vi-VN"/>
        </w:rPr>
        <w:t xml:space="preserve">Bà Phạm Thị Diễm - Giám đốc điều hành - Hệ thống </w:t>
      </w:r>
      <w:r>
        <w:rPr>
          <w:color w:val="000000"/>
          <w:lang w:val="de-DE"/>
        </w:rPr>
        <w:t>mozaweb.vn</w:t>
      </w:r>
    </w:p>
    <w:p w:rsidR="0092337A" w:rsidRDefault="0092337A" w:rsidP="0092337A">
      <w:pPr>
        <w:pStyle w:val="Vnbnnidung0"/>
        <w:spacing w:line="442" w:lineRule="exact"/>
        <w:ind w:firstLine="720"/>
        <w:jc w:val="both"/>
      </w:pPr>
      <w:r>
        <w:rPr>
          <w:color w:val="000000"/>
          <w:lang w:val="vi-VN"/>
        </w:rPr>
        <w:t xml:space="preserve">SĐT: 0913.726227Email: </w:t>
      </w:r>
      <w:hyperlink r:id="rId7" w:history="1">
        <w:r>
          <w:rPr>
            <w:rStyle w:val="Hyperlink"/>
            <w:lang w:val="vi-VN"/>
          </w:rPr>
          <w:t>diem.pham@gss.edu.vn</w:t>
        </w:r>
      </w:hyperlink>
    </w:p>
    <w:p w:rsidR="004131C7" w:rsidRDefault="0092337A" w:rsidP="0092337A">
      <w:pPr>
        <w:shd w:val="clear" w:color="auto" w:fill="FFFFFF"/>
        <w:spacing w:line="300" w:lineRule="atLeast"/>
        <w:jc w:val="both"/>
        <w:textAlignment w:val="baseline"/>
      </w:pPr>
      <w:r>
        <w:rPr>
          <w:color w:val="000000"/>
          <w:lang w:val="vi-VN"/>
        </w:rPr>
        <w:t xml:space="preserve">Lầu 9, tòa nhà 234 </w:t>
      </w:r>
      <w:r>
        <w:rPr>
          <w:color w:val="000000"/>
          <w:lang w:val="de-DE"/>
        </w:rPr>
        <w:t xml:space="preserve">Pasteur, </w:t>
      </w:r>
      <w:r>
        <w:rPr>
          <w:color w:val="000000"/>
          <w:lang w:val="vi-VN"/>
        </w:rPr>
        <w:t>Quận 3, TP.Hồ Chí Minh./.</w:t>
      </w:r>
    </w:p>
    <w:sectPr w:rsidR="004131C7" w:rsidSect="00055E28">
      <w:pgSz w:w="12240" w:h="15840"/>
      <w:pgMar w:top="1134" w:right="1134" w:bottom="1134" w:left="1701" w:header="720" w:footer="18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4F" w:rsidRDefault="00444E4F" w:rsidP="00DB3F0C">
      <w:r>
        <w:separator/>
      </w:r>
    </w:p>
  </w:endnote>
  <w:endnote w:type="continuationSeparator" w:id="0">
    <w:p w:rsidR="00444E4F" w:rsidRDefault="00444E4F" w:rsidP="00DB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4F" w:rsidRDefault="00444E4F" w:rsidP="00DB3F0C">
      <w:r>
        <w:separator/>
      </w:r>
    </w:p>
  </w:footnote>
  <w:footnote w:type="continuationSeparator" w:id="0">
    <w:p w:rsidR="00444E4F" w:rsidRDefault="00444E4F" w:rsidP="00DB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7B2"/>
    <w:multiLevelType w:val="multilevel"/>
    <w:tmpl w:val="70864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8827A7"/>
    <w:multiLevelType w:val="multilevel"/>
    <w:tmpl w:val="D74CFA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092D57"/>
    <w:rsid w:val="001D06B5"/>
    <w:rsid w:val="001D33D1"/>
    <w:rsid w:val="00320305"/>
    <w:rsid w:val="003F2C1B"/>
    <w:rsid w:val="004131C7"/>
    <w:rsid w:val="00444E4F"/>
    <w:rsid w:val="004A14B5"/>
    <w:rsid w:val="00850D9E"/>
    <w:rsid w:val="0092337A"/>
    <w:rsid w:val="00A002A6"/>
    <w:rsid w:val="00A65EC7"/>
    <w:rsid w:val="00AF7378"/>
    <w:rsid w:val="00B4355E"/>
    <w:rsid w:val="00C059D8"/>
    <w:rsid w:val="00CC0D61"/>
    <w:rsid w:val="00DB3F0C"/>
    <w:rsid w:val="00E90F4B"/>
    <w:rsid w:val="00EA1B12"/>
    <w:rsid w:val="00FB164C"/>
    <w:rsid w:val="00FC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rsid w:val="0005055E"/>
  </w:style>
  <w:style w:type="paragraph" w:customStyle="1" w:styleId="Vnbnnidung0">
    <w:name w:val="Văn bản nội dung"/>
    <w:basedOn w:val="Normal"/>
    <w:link w:val="Vnbnnidung"/>
    <w:rsid w:val="0005055E"/>
    <w:pPr>
      <w:widowControl w:val="0"/>
      <w:spacing w:after="100"/>
      <w:ind w:firstLine="400"/>
    </w:pPr>
  </w:style>
  <w:style w:type="character" w:customStyle="1" w:styleId="VnbnnidungExact">
    <w:name w:val="Văn bản nội dung Exact"/>
    <w:basedOn w:val="DefaultParagraphFont"/>
    <w:rsid w:val="001D33D1"/>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Vnbnnidung2">
    <w:name w:val="Văn bản nội dung (2)_"/>
    <w:basedOn w:val="DefaultParagraphFont"/>
    <w:link w:val="Vnbnnidung20"/>
    <w:rsid w:val="001D33D1"/>
    <w:rPr>
      <w:rFonts w:eastAsia="Times New Roman"/>
      <w:b/>
      <w:bCs/>
      <w:sz w:val="27"/>
      <w:szCs w:val="27"/>
      <w:shd w:val="clear" w:color="auto" w:fill="FFFFFF"/>
    </w:rPr>
  </w:style>
  <w:style w:type="character" w:customStyle="1" w:styleId="Vnbnnidung2Exact">
    <w:name w:val="Văn bản nội dung (2) Exact"/>
    <w:basedOn w:val="DefaultParagraphFont"/>
    <w:rsid w:val="001D33D1"/>
    <w:rPr>
      <w:rFonts w:ascii="Times New Roman" w:eastAsia="Times New Roman" w:hAnsi="Times New Roman" w:cs="Times New Roman"/>
      <w:b/>
      <w:bCs/>
      <w:i w:val="0"/>
      <w:iCs w:val="0"/>
      <w:smallCaps w:val="0"/>
      <w:strike w:val="0"/>
      <w:spacing w:val="1"/>
      <w:sz w:val="25"/>
      <w:szCs w:val="25"/>
      <w:u w:val="none"/>
    </w:rPr>
  </w:style>
  <w:style w:type="paragraph" w:customStyle="1" w:styleId="Vnbnnidung20">
    <w:name w:val="Văn bản nội dung (2)"/>
    <w:basedOn w:val="Normal"/>
    <w:link w:val="Vnbnnidung2"/>
    <w:rsid w:val="001D33D1"/>
    <w:pPr>
      <w:widowControl w:val="0"/>
      <w:shd w:val="clear" w:color="auto" w:fill="FFFFFF"/>
      <w:spacing w:line="322" w:lineRule="exact"/>
      <w:jc w:val="center"/>
    </w:pPr>
    <w:rPr>
      <w:rFonts w:eastAsia="Times New Roman"/>
      <w:b/>
      <w:bCs/>
      <w:sz w:val="27"/>
      <w:szCs w:val="27"/>
    </w:rPr>
  </w:style>
  <w:style w:type="paragraph" w:styleId="BalloonText">
    <w:name w:val="Balloon Text"/>
    <w:basedOn w:val="Normal"/>
    <w:link w:val="BalloonTextChar"/>
    <w:uiPriority w:val="99"/>
    <w:semiHidden/>
    <w:unhideWhenUsed/>
    <w:rsid w:val="00FC0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E76"/>
    <w:rPr>
      <w:rFonts w:ascii="Segoe UI" w:hAnsi="Segoe UI" w:cs="Segoe UI"/>
      <w:sz w:val="18"/>
      <w:szCs w:val="18"/>
    </w:rPr>
  </w:style>
  <w:style w:type="paragraph" w:styleId="Header">
    <w:name w:val="header"/>
    <w:basedOn w:val="Normal"/>
    <w:link w:val="HeaderChar"/>
    <w:uiPriority w:val="99"/>
    <w:unhideWhenUsed/>
    <w:rsid w:val="00DB3F0C"/>
    <w:pPr>
      <w:tabs>
        <w:tab w:val="center" w:pos="4680"/>
        <w:tab w:val="right" w:pos="9360"/>
      </w:tabs>
    </w:pPr>
  </w:style>
  <w:style w:type="character" w:customStyle="1" w:styleId="HeaderChar">
    <w:name w:val="Header Char"/>
    <w:basedOn w:val="DefaultParagraphFont"/>
    <w:link w:val="Header"/>
    <w:uiPriority w:val="99"/>
    <w:rsid w:val="00DB3F0C"/>
  </w:style>
  <w:style w:type="paragraph" w:styleId="Footer">
    <w:name w:val="footer"/>
    <w:basedOn w:val="Normal"/>
    <w:link w:val="FooterChar"/>
    <w:uiPriority w:val="99"/>
    <w:unhideWhenUsed/>
    <w:rsid w:val="00DB3F0C"/>
    <w:pPr>
      <w:tabs>
        <w:tab w:val="center" w:pos="4680"/>
        <w:tab w:val="right" w:pos="9360"/>
      </w:tabs>
    </w:pPr>
  </w:style>
  <w:style w:type="character" w:customStyle="1" w:styleId="FooterChar">
    <w:name w:val="Footer Char"/>
    <w:basedOn w:val="DefaultParagraphFont"/>
    <w:link w:val="Footer"/>
    <w:uiPriority w:val="99"/>
    <w:rsid w:val="00DB3F0C"/>
  </w:style>
  <w:style w:type="character" w:styleId="Hyperlink">
    <w:name w:val="Hyperlink"/>
    <w:basedOn w:val="DefaultParagraphFont"/>
    <w:rsid w:val="0092337A"/>
    <w:rPr>
      <w:color w:val="0066CC"/>
      <w:u w:val="single"/>
    </w:rPr>
  </w:style>
  <w:style w:type="character" w:customStyle="1" w:styleId="Vnbnnidung6">
    <w:name w:val="Văn bản nội dung (6)_"/>
    <w:basedOn w:val="DefaultParagraphFont"/>
    <w:link w:val="Vnbnnidung60"/>
    <w:rsid w:val="0092337A"/>
    <w:rPr>
      <w:rFonts w:eastAsia="Times New Roman"/>
      <w:i/>
      <w:iCs/>
      <w:sz w:val="25"/>
      <w:szCs w:val="25"/>
      <w:shd w:val="clear" w:color="auto" w:fill="FFFFFF"/>
    </w:rPr>
  </w:style>
  <w:style w:type="character" w:customStyle="1" w:styleId="Vnbnnidung7">
    <w:name w:val="Văn bản nội dung (7)_"/>
    <w:basedOn w:val="DefaultParagraphFont"/>
    <w:link w:val="Vnbnnidung70"/>
    <w:rsid w:val="0092337A"/>
    <w:rPr>
      <w:rFonts w:eastAsia="Times New Roman"/>
      <w:i/>
      <w:iCs/>
      <w:sz w:val="9"/>
      <w:szCs w:val="9"/>
      <w:shd w:val="clear" w:color="auto" w:fill="FFFFFF"/>
    </w:rPr>
  </w:style>
  <w:style w:type="character" w:customStyle="1" w:styleId="Vnbnnidung8">
    <w:name w:val="Văn bản nội dung (8)_"/>
    <w:basedOn w:val="DefaultParagraphFont"/>
    <w:link w:val="Vnbnnidung80"/>
    <w:rsid w:val="0092337A"/>
    <w:rPr>
      <w:rFonts w:ascii="Tahoma" w:eastAsia="Tahoma" w:hAnsi="Tahoma" w:cs="Tahoma"/>
      <w:w w:val="200"/>
      <w:sz w:val="8"/>
      <w:szCs w:val="8"/>
      <w:shd w:val="clear" w:color="auto" w:fill="FFFFFF"/>
    </w:rPr>
  </w:style>
  <w:style w:type="character" w:customStyle="1" w:styleId="Vnbnnidung8Innghing">
    <w:name w:val="Văn bản nội dung (8) + In nghiêng"/>
    <w:basedOn w:val="Vnbnnidung8"/>
    <w:rsid w:val="0092337A"/>
    <w:rPr>
      <w:rFonts w:ascii="Tahoma" w:eastAsia="Tahoma" w:hAnsi="Tahoma" w:cs="Tahoma"/>
      <w:i/>
      <w:iCs/>
      <w:color w:val="000000"/>
      <w:spacing w:val="0"/>
      <w:w w:val="200"/>
      <w:position w:val="0"/>
      <w:sz w:val="8"/>
      <w:szCs w:val="8"/>
      <w:shd w:val="clear" w:color="auto" w:fill="FFFFFF"/>
      <w:lang w:val="vi-VN"/>
    </w:rPr>
  </w:style>
  <w:style w:type="paragraph" w:customStyle="1" w:styleId="Vnbnnidung60">
    <w:name w:val="Văn bản nội dung (6)"/>
    <w:basedOn w:val="Normal"/>
    <w:link w:val="Vnbnnidung6"/>
    <w:rsid w:val="0092337A"/>
    <w:pPr>
      <w:widowControl w:val="0"/>
      <w:shd w:val="clear" w:color="auto" w:fill="FFFFFF"/>
      <w:spacing w:before="60" w:after="60" w:line="0" w:lineRule="atLeast"/>
      <w:jc w:val="both"/>
    </w:pPr>
    <w:rPr>
      <w:rFonts w:eastAsia="Times New Roman"/>
      <w:i/>
      <w:iCs/>
      <w:sz w:val="25"/>
      <w:szCs w:val="25"/>
    </w:rPr>
  </w:style>
  <w:style w:type="paragraph" w:customStyle="1" w:styleId="Vnbnnidung70">
    <w:name w:val="Văn bản nội dung (7)"/>
    <w:basedOn w:val="Normal"/>
    <w:link w:val="Vnbnnidung7"/>
    <w:rsid w:val="0092337A"/>
    <w:pPr>
      <w:widowControl w:val="0"/>
      <w:shd w:val="clear" w:color="auto" w:fill="FFFFFF"/>
      <w:spacing w:before="60" w:line="0" w:lineRule="atLeast"/>
    </w:pPr>
    <w:rPr>
      <w:rFonts w:eastAsia="Times New Roman"/>
      <w:i/>
      <w:iCs/>
      <w:sz w:val="9"/>
      <w:szCs w:val="9"/>
    </w:rPr>
  </w:style>
  <w:style w:type="paragraph" w:customStyle="1" w:styleId="Vnbnnidung80">
    <w:name w:val="Văn bản nội dung (8)"/>
    <w:basedOn w:val="Normal"/>
    <w:link w:val="Vnbnnidung8"/>
    <w:rsid w:val="0092337A"/>
    <w:pPr>
      <w:widowControl w:val="0"/>
      <w:shd w:val="clear" w:color="auto" w:fill="FFFFFF"/>
      <w:spacing w:line="0" w:lineRule="atLeast"/>
      <w:jc w:val="both"/>
    </w:pPr>
    <w:rPr>
      <w:rFonts w:ascii="Tahoma" w:eastAsia="Tahoma" w:hAnsi="Tahoma" w:cs="Tahoma"/>
      <w:w w:val="20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m.pham@gss.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cp:lastPrinted>2021-02-05T02:09:00Z</cp:lastPrinted>
  <dcterms:created xsi:type="dcterms:W3CDTF">2021-02-05T02:11:00Z</dcterms:created>
  <dcterms:modified xsi:type="dcterms:W3CDTF">2021-02-05T02:45:00Z</dcterms:modified>
</cp:coreProperties>
</file>